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D701" w14:textId="4E2A91DE" w:rsidR="00646721" w:rsidRDefault="00291B84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2AC066" wp14:editId="2AB438C9">
                <wp:simplePos x="0" y="0"/>
                <wp:positionH relativeFrom="column">
                  <wp:posOffset>4808220</wp:posOffset>
                </wp:positionH>
                <wp:positionV relativeFrom="paragraph">
                  <wp:posOffset>-472440</wp:posOffset>
                </wp:positionV>
                <wp:extent cx="1211580" cy="9067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73822" w14:textId="239BD153" w:rsidR="00291B84" w:rsidRPr="00291B84" w:rsidRDefault="00291B84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LOGO MITRA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AC0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6pt;margin-top:-37.2pt;width:95.4pt;height:7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skNgIAAHw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" fillcolor="white [3201]" strokeweight=".5pt">
                <v:textbox>
                  <w:txbxContent>
                    <w:p w14:paraId="7E473822" w14:textId="239BD153" w:rsidR="00291B84" w:rsidRPr="00291B84" w:rsidRDefault="00291B84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LOGO MITRA</w:t>
                      </w:r>
                    </w:p>
                  </w:txbxContent>
                </v:textbox>
              </v:shape>
            </w:pict>
          </mc:Fallback>
        </mc:AlternateContent>
      </w:r>
      <w:r w:rsidR="00646721">
        <w:rPr>
          <w:noProof/>
        </w:rPr>
        <w:drawing>
          <wp:anchor distT="0" distB="0" distL="114300" distR="114300" simplePos="0" relativeHeight="251659776" behindDoc="1" locked="0" layoutInCell="1" allowOverlap="1" wp14:anchorId="6D246A3B" wp14:editId="6046ABD2">
            <wp:simplePos x="0" y="0"/>
            <wp:positionH relativeFrom="column">
              <wp:posOffset>-99060</wp:posOffset>
            </wp:positionH>
            <wp:positionV relativeFrom="paragraph">
              <wp:posOffset>-630555</wp:posOffset>
            </wp:positionV>
            <wp:extent cx="1066800" cy="1066800"/>
            <wp:effectExtent l="0" t="0" r="0" b="0"/>
            <wp:wrapNone/>
            <wp:docPr id="1" name="Picture 1" descr="Lambang dan Logo - Universitas Muhammadiyah Sidoar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dan Logo - Universitas Muhammadiyah Sidoar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EE7F4" w14:textId="77777777" w:rsidR="00646721" w:rsidRDefault="00646721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</w:p>
    <w:p w14:paraId="58154405" w14:textId="77777777" w:rsidR="00444D44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r w:rsidRPr="00646721">
        <w:rPr>
          <w:rFonts w:ascii="Alexon RR" w:hAnsi="Alexon RR"/>
          <w:b/>
          <w:bCs/>
          <w:sz w:val="24"/>
          <w:szCs w:val="24"/>
          <w:lang w:val="id-ID"/>
        </w:rPr>
        <w:t>IMPLEMENTASI KERJASAMA</w:t>
      </w:r>
    </w:p>
    <w:p w14:paraId="42DF5F7D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r w:rsidRPr="00646721">
        <w:rPr>
          <w:rFonts w:ascii="Alexon RR" w:hAnsi="Alexon RR"/>
          <w:b/>
          <w:bCs/>
          <w:sz w:val="24"/>
          <w:szCs w:val="24"/>
          <w:lang w:val="id-ID"/>
        </w:rPr>
        <w:t>ANTARA</w:t>
      </w:r>
    </w:p>
    <w:p w14:paraId="0E5F18ED" w14:textId="5028F926" w:rsidR="00A55FA7" w:rsidRPr="00646721" w:rsidRDefault="004C6C84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commentRangeStart w:id="0"/>
      <w:r>
        <w:rPr>
          <w:rFonts w:ascii="Alexon RR" w:hAnsi="Alexon RR"/>
          <w:b/>
          <w:bCs/>
          <w:sz w:val="24"/>
          <w:szCs w:val="24"/>
          <w:lang w:val="id-ID"/>
        </w:rPr>
        <w:t>UNIT KERJA/FAK/PRODI</w:t>
      </w:r>
      <w:commentRangeEnd w:id="0"/>
      <w:r>
        <w:rPr>
          <w:rStyle w:val="CommentReference"/>
        </w:rPr>
        <w:commentReference w:id="0"/>
      </w:r>
    </w:p>
    <w:p w14:paraId="714BFFC1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r w:rsidRPr="00646721">
        <w:rPr>
          <w:rFonts w:ascii="Alexon RR" w:hAnsi="Alexon RR"/>
          <w:b/>
          <w:bCs/>
          <w:sz w:val="24"/>
          <w:szCs w:val="24"/>
          <w:lang w:val="id-ID"/>
        </w:rPr>
        <w:t>UNIVERSITAS MUHAMMADIYAH SIDOARJO</w:t>
      </w:r>
    </w:p>
    <w:p w14:paraId="0B9F9025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r w:rsidRPr="00646721">
        <w:rPr>
          <w:rFonts w:ascii="Alexon RR" w:hAnsi="Alexon RR"/>
          <w:b/>
          <w:bCs/>
          <w:sz w:val="24"/>
          <w:szCs w:val="24"/>
          <w:lang w:val="id-ID"/>
        </w:rPr>
        <w:t>DENGAN</w:t>
      </w:r>
    </w:p>
    <w:p w14:paraId="036986D4" w14:textId="1C8A6C97" w:rsidR="00A55FA7" w:rsidRPr="00646721" w:rsidRDefault="004C6C84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commentRangeStart w:id="1"/>
      <w:r>
        <w:rPr>
          <w:rFonts w:ascii="Alexon RR" w:hAnsi="Alexon RR"/>
          <w:b/>
          <w:bCs/>
          <w:sz w:val="24"/>
          <w:szCs w:val="24"/>
          <w:lang w:val="id-ID"/>
        </w:rPr>
        <w:t>NAMA MITRA</w:t>
      </w:r>
      <w:commentRangeEnd w:id="1"/>
      <w:r>
        <w:rPr>
          <w:rStyle w:val="CommentReference"/>
        </w:rPr>
        <w:commentReference w:id="1"/>
      </w:r>
    </w:p>
    <w:p w14:paraId="02662D04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</w:p>
    <w:p w14:paraId="24D99632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r w:rsidRPr="00646721">
        <w:rPr>
          <w:rFonts w:ascii="Alexon RR" w:hAnsi="Alexon RR"/>
          <w:b/>
          <w:bCs/>
          <w:sz w:val="24"/>
          <w:szCs w:val="24"/>
          <w:lang w:val="id-ID"/>
        </w:rPr>
        <w:t>TENTANG</w:t>
      </w:r>
    </w:p>
    <w:p w14:paraId="4A63C84B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</w:p>
    <w:p w14:paraId="2621F43E" w14:textId="18D2E3A8" w:rsidR="00BB1333" w:rsidRDefault="004C6C84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commentRangeStart w:id="2"/>
      <w:r>
        <w:rPr>
          <w:rFonts w:ascii="Alexon RR" w:hAnsi="Alexon RR"/>
          <w:b/>
          <w:bCs/>
          <w:sz w:val="24"/>
          <w:szCs w:val="24"/>
          <w:lang w:val="id-ID"/>
        </w:rPr>
        <w:t>ISIKAN HAL YANG AKAN DI LAKUKAN/KERJASAMA YANG DIIMPLEMENTASIKAN</w:t>
      </w:r>
      <w:commentRangeEnd w:id="2"/>
      <w:r>
        <w:rPr>
          <w:rStyle w:val="CommentReference"/>
        </w:rPr>
        <w:commentReference w:id="2"/>
      </w:r>
    </w:p>
    <w:p w14:paraId="6D7450B0" w14:textId="77777777" w:rsidR="004C6C84" w:rsidRDefault="004C6C84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</w:p>
    <w:p w14:paraId="48FCCCF3" w14:textId="0F59FF9C" w:rsidR="00BB1333" w:rsidRDefault="00BB1333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commentRangeStart w:id="3"/>
      <w:r>
        <w:rPr>
          <w:rFonts w:ascii="Alexon RR" w:hAnsi="Alexon RR"/>
          <w:b/>
          <w:bCs/>
          <w:sz w:val="24"/>
          <w:szCs w:val="24"/>
          <w:lang w:val="id-ID"/>
        </w:rPr>
        <w:t xml:space="preserve">No : </w:t>
      </w:r>
      <w:r w:rsidR="004C6C84">
        <w:rPr>
          <w:rFonts w:ascii="Alexon RR" w:hAnsi="Alexon RR"/>
          <w:b/>
          <w:bCs/>
          <w:sz w:val="24"/>
          <w:szCs w:val="24"/>
          <w:lang w:val="id-ID"/>
        </w:rPr>
        <w:t>...</w:t>
      </w:r>
      <w:r>
        <w:rPr>
          <w:rFonts w:ascii="Alexon RR" w:hAnsi="Alexon RR"/>
          <w:b/>
          <w:bCs/>
          <w:sz w:val="24"/>
          <w:szCs w:val="24"/>
          <w:lang w:val="id-ID"/>
        </w:rPr>
        <w:t>/II.3.AU/23.00/J/IA/III/2023</w:t>
      </w:r>
      <w:commentRangeEnd w:id="3"/>
      <w:r w:rsidR="00012B1C">
        <w:rPr>
          <w:rStyle w:val="CommentReference"/>
        </w:rPr>
        <w:commentReference w:id="3"/>
      </w:r>
    </w:p>
    <w:p w14:paraId="454FE5B3" w14:textId="61C01BB4" w:rsidR="00012B1C" w:rsidRPr="00646721" w:rsidRDefault="00012B1C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  <w:commentRangeStart w:id="4"/>
      <w:r>
        <w:rPr>
          <w:rFonts w:ascii="Alexon RR" w:hAnsi="Alexon RR"/>
          <w:b/>
          <w:bCs/>
          <w:sz w:val="24"/>
          <w:szCs w:val="24"/>
          <w:lang w:val="id-ID"/>
        </w:rPr>
        <w:t>No :</w:t>
      </w:r>
      <w:commentRangeEnd w:id="4"/>
      <w:r>
        <w:rPr>
          <w:rStyle w:val="CommentReference"/>
        </w:rPr>
        <w:commentReference w:id="4"/>
      </w:r>
    </w:p>
    <w:p w14:paraId="521216F7" w14:textId="77777777" w:rsidR="00A55FA7" w:rsidRPr="00646721" w:rsidRDefault="00A55FA7" w:rsidP="00A55FA7">
      <w:pPr>
        <w:pStyle w:val="NoSpacing"/>
        <w:jc w:val="center"/>
        <w:rPr>
          <w:rFonts w:ascii="Alexon RR" w:hAnsi="Alexon RR"/>
          <w:b/>
          <w:bCs/>
          <w:sz w:val="24"/>
          <w:szCs w:val="24"/>
          <w:lang w:val="id-ID"/>
        </w:rPr>
      </w:pPr>
    </w:p>
    <w:p w14:paraId="1B07D906" w14:textId="77777777" w:rsidR="00A55FA7" w:rsidRPr="00646721" w:rsidRDefault="00A55FA7" w:rsidP="00646721">
      <w:pPr>
        <w:pStyle w:val="NoSpacing"/>
        <w:spacing w:line="276" w:lineRule="auto"/>
        <w:jc w:val="center"/>
        <w:rPr>
          <w:rFonts w:ascii="Alexon RR" w:hAnsi="Alexon RR"/>
          <w:b/>
          <w:bCs/>
          <w:sz w:val="24"/>
          <w:szCs w:val="24"/>
          <w:lang w:val="id-ID"/>
        </w:rPr>
      </w:pPr>
    </w:p>
    <w:p w14:paraId="171D861C" w14:textId="15C1A1FF" w:rsidR="00A55FA7" w:rsidRDefault="00A55FA7" w:rsidP="00646721">
      <w:pPr>
        <w:pStyle w:val="NoSpacing"/>
        <w:spacing w:line="276" w:lineRule="auto"/>
        <w:jc w:val="both"/>
        <w:rPr>
          <w:rFonts w:ascii="Alexon RR" w:hAnsi="Alexon RR"/>
          <w:sz w:val="24"/>
          <w:szCs w:val="24"/>
          <w:lang w:val="id-ID"/>
        </w:rPr>
      </w:pPr>
      <w:r>
        <w:rPr>
          <w:rFonts w:ascii="Alexon RR" w:hAnsi="Alexon RR"/>
          <w:sz w:val="24"/>
          <w:szCs w:val="24"/>
          <w:lang w:val="id-ID"/>
        </w:rPr>
        <w:t xml:space="preserve">Menindaklanjuti Nota Kesepahaman antara </w:t>
      </w:r>
      <w:commentRangeStart w:id="5"/>
      <w:r>
        <w:rPr>
          <w:rFonts w:ascii="Alexon RR" w:hAnsi="Alexon RR"/>
          <w:sz w:val="24"/>
          <w:szCs w:val="24"/>
          <w:lang w:val="id-ID"/>
        </w:rPr>
        <w:t xml:space="preserve">Universitas Muhammadiyah Sidoarjo dengan </w:t>
      </w:r>
      <w:r w:rsidR="004C6C84">
        <w:rPr>
          <w:rFonts w:ascii="Alexon RR" w:hAnsi="Alexon RR"/>
          <w:sz w:val="24"/>
          <w:szCs w:val="24"/>
          <w:lang w:val="id-ID"/>
        </w:rPr>
        <w:t>Mitra</w:t>
      </w:r>
      <w:r w:rsidR="00945043">
        <w:rPr>
          <w:rFonts w:ascii="Alexon RR" w:hAnsi="Alexon RR"/>
          <w:sz w:val="24"/>
          <w:szCs w:val="24"/>
          <w:lang w:val="id-ID"/>
        </w:rPr>
        <w:t xml:space="preserve"> </w:t>
      </w:r>
      <w:r>
        <w:rPr>
          <w:rFonts w:ascii="Alexon RR" w:hAnsi="Alexon RR"/>
          <w:sz w:val="24"/>
          <w:szCs w:val="24"/>
          <w:lang w:val="id-ID"/>
        </w:rPr>
        <w:t xml:space="preserve">Jawa Timur nomor : </w:t>
      </w:r>
      <w:r w:rsidR="004C6C84">
        <w:rPr>
          <w:rFonts w:ascii="Alexon RR" w:hAnsi="Alexon RR"/>
          <w:b/>
          <w:bCs/>
          <w:sz w:val="24"/>
          <w:szCs w:val="24"/>
          <w:lang w:val="id-ID"/>
        </w:rPr>
        <w:t>nomor mou</w:t>
      </w:r>
      <w:r>
        <w:rPr>
          <w:rFonts w:ascii="Alexon RR" w:hAnsi="Alexon RR"/>
          <w:sz w:val="24"/>
          <w:szCs w:val="24"/>
          <w:lang w:val="id-ID"/>
        </w:rPr>
        <w:t xml:space="preserve"> </w:t>
      </w:r>
      <w:commentRangeEnd w:id="5"/>
      <w:r w:rsidR="00012B1C">
        <w:rPr>
          <w:rStyle w:val="CommentReference"/>
        </w:rPr>
        <w:commentReference w:id="5"/>
      </w:r>
      <w:r>
        <w:rPr>
          <w:rFonts w:ascii="Alexon RR" w:hAnsi="Alexon RR"/>
          <w:sz w:val="24"/>
          <w:szCs w:val="24"/>
          <w:lang w:val="id-ID"/>
        </w:rPr>
        <w:t xml:space="preserve">tentang Pendidikan dan Pengajaran, Penelitian, </w:t>
      </w:r>
      <w:commentRangeStart w:id="6"/>
      <w:r>
        <w:rPr>
          <w:rFonts w:ascii="Alexon RR" w:hAnsi="Alexon RR"/>
          <w:sz w:val="24"/>
          <w:szCs w:val="24"/>
          <w:lang w:val="id-ID"/>
        </w:rPr>
        <w:t>Pengabdian</w:t>
      </w:r>
      <w:r w:rsidR="00945043">
        <w:rPr>
          <w:rFonts w:ascii="Alexon RR" w:hAnsi="Alexon RR"/>
          <w:sz w:val="24"/>
          <w:szCs w:val="24"/>
          <w:lang w:val="id-ID"/>
        </w:rPr>
        <w:t xml:space="preserve"> Kepada</w:t>
      </w:r>
      <w:r>
        <w:rPr>
          <w:rFonts w:ascii="Alexon RR" w:hAnsi="Alexon RR"/>
          <w:sz w:val="24"/>
          <w:szCs w:val="24"/>
          <w:lang w:val="id-ID"/>
        </w:rPr>
        <w:t xml:space="preserve"> Masyaraka</w:t>
      </w:r>
      <w:r w:rsidR="00646721">
        <w:rPr>
          <w:rFonts w:ascii="Alexon RR" w:hAnsi="Alexon RR"/>
          <w:sz w:val="24"/>
          <w:szCs w:val="24"/>
          <w:lang w:val="id-ID"/>
        </w:rPr>
        <w:t>t</w:t>
      </w:r>
      <w:r>
        <w:rPr>
          <w:rFonts w:ascii="Alexon RR" w:hAnsi="Alexon RR"/>
          <w:sz w:val="24"/>
          <w:szCs w:val="24"/>
          <w:lang w:val="id-ID"/>
        </w:rPr>
        <w:t>, Al Islam Kemuham</w:t>
      </w:r>
      <w:r w:rsidR="00A76AF9">
        <w:rPr>
          <w:rFonts w:ascii="Alexon RR" w:hAnsi="Alexon RR"/>
          <w:sz w:val="24"/>
          <w:szCs w:val="24"/>
          <w:lang w:val="id-ID"/>
        </w:rPr>
        <w:t>m</w:t>
      </w:r>
      <w:r>
        <w:rPr>
          <w:rFonts w:ascii="Alexon RR" w:hAnsi="Alexon RR"/>
          <w:sz w:val="24"/>
          <w:szCs w:val="24"/>
          <w:lang w:val="id-ID"/>
        </w:rPr>
        <w:t xml:space="preserve">adiyahan, maka salah satu bentuk dari </w:t>
      </w:r>
      <w:r w:rsidR="00945043">
        <w:rPr>
          <w:rFonts w:ascii="Alexon RR" w:hAnsi="Alexon RR"/>
          <w:sz w:val="24"/>
          <w:szCs w:val="24"/>
          <w:lang w:val="id-ID"/>
        </w:rPr>
        <w:t xml:space="preserve"> bentuk </w:t>
      </w:r>
      <w:r>
        <w:rPr>
          <w:rFonts w:ascii="Alexon RR" w:hAnsi="Alexon RR"/>
          <w:sz w:val="24"/>
          <w:szCs w:val="24"/>
          <w:lang w:val="id-ID"/>
        </w:rPr>
        <w:t>implementasi kerjasama</w:t>
      </w:r>
      <w:r w:rsidR="00305148">
        <w:rPr>
          <w:rFonts w:ascii="Alexon RR" w:hAnsi="Alexon RR"/>
          <w:sz w:val="24"/>
          <w:szCs w:val="24"/>
          <w:lang w:val="id-ID"/>
        </w:rPr>
        <w:t xml:space="preserve"> tersebut</w:t>
      </w:r>
      <w:r>
        <w:rPr>
          <w:rFonts w:ascii="Alexon RR" w:hAnsi="Alexon RR"/>
          <w:sz w:val="24"/>
          <w:szCs w:val="24"/>
          <w:lang w:val="id-ID"/>
        </w:rPr>
        <w:t xml:space="preserve"> adalah  Lembaga Kerjasama dan Urusan Internasional Universitas Muham</w:t>
      </w:r>
      <w:r w:rsidR="00305148">
        <w:rPr>
          <w:rFonts w:ascii="Alexon RR" w:hAnsi="Alexon RR"/>
          <w:sz w:val="24"/>
          <w:szCs w:val="24"/>
          <w:lang w:val="id-ID"/>
        </w:rPr>
        <w:t>madiyah</w:t>
      </w:r>
      <w:r>
        <w:rPr>
          <w:rFonts w:ascii="Alexon RR" w:hAnsi="Alexon RR"/>
          <w:sz w:val="24"/>
          <w:szCs w:val="24"/>
          <w:lang w:val="id-ID"/>
        </w:rPr>
        <w:t xml:space="preserve"> Sidoarjo</w:t>
      </w:r>
      <w:r w:rsidR="00305148">
        <w:rPr>
          <w:rFonts w:ascii="Alexon RR" w:hAnsi="Alexon RR"/>
          <w:sz w:val="24"/>
          <w:szCs w:val="24"/>
          <w:lang w:val="id-ID"/>
        </w:rPr>
        <w:t xml:space="preserve"> </w:t>
      </w:r>
      <w:r w:rsidR="00305148" w:rsidRPr="004C6C84">
        <w:rPr>
          <w:rFonts w:ascii="Alexon RR" w:hAnsi="Alexon RR"/>
          <w:b/>
          <w:bCs/>
          <w:sz w:val="24"/>
          <w:szCs w:val="24"/>
          <w:lang w:val="id-ID"/>
        </w:rPr>
        <w:t xml:space="preserve">untuk </w:t>
      </w:r>
      <w:r w:rsidR="004C6C84" w:rsidRPr="004C6C84">
        <w:rPr>
          <w:rFonts w:ascii="Alexon RR" w:hAnsi="Alexon RR"/>
          <w:b/>
          <w:bCs/>
          <w:sz w:val="24"/>
          <w:szCs w:val="24"/>
          <w:lang w:val="id-ID"/>
        </w:rPr>
        <w:t>isikan kegiatan</w:t>
      </w:r>
      <w:r>
        <w:rPr>
          <w:rFonts w:ascii="Alexon RR" w:hAnsi="Alexon RR"/>
          <w:sz w:val="24"/>
          <w:szCs w:val="24"/>
          <w:lang w:val="id-ID"/>
        </w:rPr>
        <w:t xml:space="preserve"> yang akan berkegiatan </w:t>
      </w:r>
      <w:r w:rsidR="00646721">
        <w:rPr>
          <w:rFonts w:ascii="Alexon RR" w:hAnsi="Alexon RR"/>
          <w:sz w:val="24"/>
          <w:szCs w:val="24"/>
          <w:lang w:val="id-ID"/>
        </w:rPr>
        <w:t>bersama Lazismu Jawa Timur</w:t>
      </w:r>
      <w:r>
        <w:rPr>
          <w:rFonts w:ascii="Alexon RR" w:hAnsi="Alexon RR"/>
          <w:sz w:val="24"/>
          <w:szCs w:val="24"/>
          <w:lang w:val="id-ID"/>
        </w:rPr>
        <w:t xml:space="preserve"> pada tanggal 23 Maret 2023 – 18 April 2023.</w:t>
      </w:r>
      <w:commentRangeEnd w:id="6"/>
      <w:r w:rsidR="00012B1C">
        <w:rPr>
          <w:rStyle w:val="CommentReference"/>
        </w:rPr>
        <w:commentReference w:id="6"/>
      </w:r>
    </w:p>
    <w:p w14:paraId="62AEAC39" w14:textId="77777777" w:rsidR="00A55FA7" w:rsidRDefault="00A55FA7" w:rsidP="00646721">
      <w:pPr>
        <w:pStyle w:val="NoSpacing"/>
        <w:spacing w:line="276" w:lineRule="auto"/>
        <w:jc w:val="both"/>
        <w:rPr>
          <w:rFonts w:ascii="Alexon RR" w:hAnsi="Alexon RR"/>
          <w:sz w:val="24"/>
          <w:szCs w:val="24"/>
          <w:lang w:val="id-ID"/>
        </w:rPr>
      </w:pPr>
    </w:p>
    <w:p w14:paraId="6211EE8E" w14:textId="77777777" w:rsidR="00A55FA7" w:rsidRDefault="00A55FA7" w:rsidP="00646721">
      <w:pPr>
        <w:pStyle w:val="NoSpacing"/>
        <w:spacing w:line="276" w:lineRule="auto"/>
        <w:jc w:val="both"/>
        <w:rPr>
          <w:rFonts w:ascii="Alexon RR" w:hAnsi="Alexon RR"/>
          <w:sz w:val="24"/>
          <w:szCs w:val="24"/>
          <w:lang w:val="id-ID"/>
        </w:rPr>
      </w:pPr>
      <w:r>
        <w:rPr>
          <w:rFonts w:ascii="Alexon RR" w:hAnsi="Alexon RR"/>
          <w:sz w:val="24"/>
          <w:szCs w:val="24"/>
          <w:lang w:val="id-ID"/>
        </w:rPr>
        <w:t>Implementasi kerjasama ini dibuat sebagai bukti adanya luaran kerjasama dari Nota Kesepahaman yang telah ditanda tangani oleh kedua belah piha</w:t>
      </w:r>
      <w:r w:rsidR="00646721">
        <w:rPr>
          <w:rFonts w:ascii="Alexon RR" w:hAnsi="Alexon RR"/>
          <w:sz w:val="24"/>
          <w:szCs w:val="24"/>
          <w:lang w:val="id-ID"/>
        </w:rPr>
        <w:t>k, dan berakhir pada saat kegiatan Warga Negara Palestina tersebut telah selesai dan yang bersangkutan telah kembali ke negara asalnya.</w:t>
      </w:r>
    </w:p>
    <w:p w14:paraId="64F9B458" w14:textId="77777777" w:rsidR="00646721" w:rsidRDefault="00646721" w:rsidP="00646721">
      <w:pPr>
        <w:pStyle w:val="NoSpacing"/>
        <w:spacing w:line="276" w:lineRule="auto"/>
        <w:jc w:val="both"/>
        <w:rPr>
          <w:rFonts w:ascii="Alexon RR" w:hAnsi="Alexon RR"/>
          <w:sz w:val="24"/>
          <w:szCs w:val="24"/>
          <w:lang w:val="id-ID"/>
        </w:rPr>
      </w:pPr>
    </w:p>
    <w:p w14:paraId="5A889059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p w14:paraId="44169440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  <w:t>Ditandatangani di : Sidoarjo</w:t>
      </w:r>
    </w:p>
    <w:p w14:paraId="31424700" w14:textId="2793C300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</w:r>
      <w:r>
        <w:rPr>
          <w:rFonts w:ascii="Alexon RR" w:hAnsi="Alexon RR"/>
          <w:sz w:val="24"/>
          <w:szCs w:val="24"/>
          <w:lang w:val="id-ID"/>
        </w:rPr>
        <w:tab/>
        <w:t xml:space="preserve">Pada Tanggal </w:t>
      </w:r>
      <w:r w:rsidR="00E96DB9">
        <w:rPr>
          <w:rFonts w:ascii="Alexon RR" w:hAnsi="Alexon RR"/>
          <w:sz w:val="24"/>
          <w:szCs w:val="24"/>
          <w:lang w:val="id-ID"/>
        </w:rPr>
        <w:t>27 Maret 2023</w:t>
      </w:r>
    </w:p>
    <w:p w14:paraId="56AA861E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p w14:paraId="66E812CD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p w14:paraId="70261D82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46721" w14:paraId="4A84F620" w14:textId="77777777" w:rsidTr="00646721">
        <w:tc>
          <w:tcPr>
            <w:tcW w:w="4508" w:type="dxa"/>
          </w:tcPr>
          <w:p w14:paraId="0146F8AB" w14:textId="7FD7AD20" w:rsidR="00646721" w:rsidRPr="002217BD" w:rsidRDefault="004C6C84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  <w:t>Nama Unit/Fak/Prodi</w:t>
            </w:r>
          </w:p>
          <w:p w14:paraId="1ABE7617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  <w:r w:rsidRPr="002217BD"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  <w:t>Universitas Muhammadiyah Sidoarjo</w:t>
            </w:r>
          </w:p>
        </w:tc>
        <w:tc>
          <w:tcPr>
            <w:tcW w:w="4508" w:type="dxa"/>
          </w:tcPr>
          <w:p w14:paraId="7D6FF132" w14:textId="7A9F22EC" w:rsidR="00646721" w:rsidRPr="002217BD" w:rsidRDefault="004C6C84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  <w:t>Nama Mitra</w:t>
            </w:r>
          </w:p>
        </w:tc>
      </w:tr>
      <w:tr w:rsidR="00646721" w14:paraId="200A7E7F" w14:textId="77777777" w:rsidTr="00646721">
        <w:tc>
          <w:tcPr>
            <w:tcW w:w="4508" w:type="dxa"/>
          </w:tcPr>
          <w:p w14:paraId="69E2FB85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</w:p>
          <w:p w14:paraId="43D80B9C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</w:p>
          <w:p w14:paraId="524247E5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</w:p>
          <w:p w14:paraId="53CD0F6E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</w:p>
          <w:p w14:paraId="7CD5D6BC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508" w:type="dxa"/>
          </w:tcPr>
          <w:p w14:paraId="329BDA17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</w:p>
        </w:tc>
      </w:tr>
      <w:tr w:rsidR="00646721" w14:paraId="55548CEB" w14:textId="77777777" w:rsidTr="00646721">
        <w:tc>
          <w:tcPr>
            <w:tcW w:w="4508" w:type="dxa"/>
          </w:tcPr>
          <w:p w14:paraId="4DA39551" w14:textId="0D36EF3B" w:rsidR="00646721" w:rsidRPr="002217BD" w:rsidRDefault="004C6C84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Alexon RR" w:hAnsi="Alexon RR"/>
                <w:b/>
                <w:bCs/>
                <w:sz w:val="24"/>
                <w:szCs w:val="24"/>
                <w:u w:val="single"/>
                <w:lang w:val="id-ID"/>
              </w:rPr>
              <w:t>Nama Unit Kerja/Prodi/Fakultas</w:t>
            </w:r>
          </w:p>
          <w:p w14:paraId="17A433B2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  <w:r w:rsidRPr="002217BD"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  <w:t>Kepala</w:t>
            </w:r>
          </w:p>
        </w:tc>
        <w:tc>
          <w:tcPr>
            <w:tcW w:w="4508" w:type="dxa"/>
          </w:tcPr>
          <w:p w14:paraId="11600364" w14:textId="7C86D8F5" w:rsidR="00646721" w:rsidRPr="002217BD" w:rsidRDefault="004C6C84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Alexon RR" w:hAnsi="Alexon RR"/>
                <w:b/>
                <w:bCs/>
                <w:sz w:val="24"/>
                <w:szCs w:val="24"/>
                <w:u w:val="single"/>
                <w:lang w:val="id-ID"/>
              </w:rPr>
              <w:t>Nama Pimpinan</w:t>
            </w:r>
          </w:p>
          <w:p w14:paraId="2B6ED0FF" w14:textId="77777777" w:rsidR="00646721" w:rsidRPr="002217BD" w:rsidRDefault="00646721" w:rsidP="00646721">
            <w:pPr>
              <w:pStyle w:val="NoSpacing"/>
              <w:jc w:val="center"/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</w:pPr>
            <w:r w:rsidRPr="002217BD">
              <w:rPr>
                <w:rFonts w:ascii="Alexon RR" w:hAnsi="Alexon RR"/>
                <w:b/>
                <w:bCs/>
                <w:sz w:val="24"/>
                <w:szCs w:val="24"/>
                <w:lang w:val="id-ID"/>
              </w:rPr>
              <w:t>Ketua</w:t>
            </w:r>
          </w:p>
        </w:tc>
      </w:tr>
    </w:tbl>
    <w:p w14:paraId="27AEFBBF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p w14:paraId="7EFCA932" w14:textId="77777777" w:rsidR="00646721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p w14:paraId="3DF3E910" w14:textId="77777777" w:rsidR="00646721" w:rsidRPr="00A55FA7" w:rsidRDefault="00646721" w:rsidP="00A55FA7">
      <w:pPr>
        <w:pStyle w:val="NoSpacing"/>
        <w:jc w:val="both"/>
        <w:rPr>
          <w:rFonts w:ascii="Alexon RR" w:hAnsi="Alexon RR"/>
          <w:sz w:val="24"/>
          <w:szCs w:val="24"/>
          <w:lang w:val="id-ID"/>
        </w:rPr>
      </w:pPr>
    </w:p>
    <w:sectPr w:rsidR="00646721" w:rsidRPr="00A55FA7" w:rsidSect="006467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apratamajuliyanto@outlook.com" w:date="2023-03-28T09:19:00Z" w:initials="a">
    <w:p w14:paraId="4EEB0B48" w14:textId="77777777" w:rsidR="004C6C84" w:rsidRDefault="004C6C84" w:rsidP="00C97F42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UNIT KERJA</w:t>
      </w:r>
    </w:p>
  </w:comment>
  <w:comment w:id="1" w:author="andrapratamajuliyanto@outlook.com" w:date="2023-03-28T09:19:00Z" w:initials="a">
    <w:p w14:paraId="0574AAB6" w14:textId="514872A4" w:rsidR="004C6C84" w:rsidRDefault="004C6C84" w:rsidP="00D73FA5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NAMA MITRA</w:t>
      </w:r>
    </w:p>
  </w:comment>
  <w:comment w:id="2" w:author="andrapratamajuliyanto@outlook.com" w:date="2023-03-28T09:21:00Z" w:initials="a">
    <w:p w14:paraId="3813BD41" w14:textId="77777777" w:rsidR="004C6C84" w:rsidRDefault="004C6C84" w:rsidP="00B773CE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lang w:val="id-ID"/>
        </w:rPr>
        <w:t>ISIKAN HAL YANG AKAN DI LAKUKAN/KERJASAMA YANG DIIMPLEMENTASIKAN</w:t>
      </w:r>
    </w:p>
  </w:comment>
  <w:comment w:id="3" w:author="andrapratamajuliyanto@outlook.com" w:date="2023-03-28T08:10:00Z" w:initials="a">
    <w:p w14:paraId="21F3B9C2" w14:textId="1A90A7A4" w:rsidR="00012B1C" w:rsidRDefault="00012B1C" w:rsidP="00A84394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Nomor Unit Kerja/Fakultas/Prodi</w:t>
      </w:r>
    </w:p>
  </w:comment>
  <w:comment w:id="4" w:author="andrapratamajuliyanto@outlook.com" w:date="2023-03-28T08:10:00Z" w:initials="a">
    <w:p w14:paraId="2194E1D6" w14:textId="77777777" w:rsidR="00012B1C" w:rsidRDefault="00012B1C" w:rsidP="00706C86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Nomor Mitra</w:t>
      </w:r>
    </w:p>
  </w:comment>
  <w:comment w:id="5" w:author="andrapratamajuliyanto@outlook.com" w:date="2023-03-28T08:11:00Z" w:initials="a">
    <w:p w14:paraId="448C1D2E" w14:textId="77777777" w:rsidR="00012B1C" w:rsidRDefault="00012B1C" w:rsidP="00F71FA1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Jika sudah ada MoU, Tuliskan judul dan nomor MoU</w:t>
      </w:r>
    </w:p>
  </w:comment>
  <w:comment w:id="6" w:author="andrapratamajuliyanto@outlook.com" w:date="2023-03-28T08:11:00Z" w:initials="a">
    <w:p w14:paraId="6F6C12C6" w14:textId="77777777" w:rsidR="00012B1C" w:rsidRDefault="00012B1C" w:rsidP="0059228D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>Jelaskan secara singkat dan jelas jenis kerjasama apa yang akan diimplementasikan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EB0B48" w15:done="0"/>
  <w15:commentEx w15:paraId="0574AAB6" w15:done="0"/>
  <w15:commentEx w15:paraId="3813BD41" w15:done="0"/>
  <w15:commentEx w15:paraId="21F3B9C2" w15:done="0"/>
  <w15:commentEx w15:paraId="2194E1D6" w15:done="0"/>
  <w15:commentEx w15:paraId="448C1D2E" w15:done="0"/>
  <w15:commentEx w15:paraId="6F6C12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2FB4" w16cex:dateUtc="2023-03-28T02:19:00Z"/>
  <w16cex:commentExtensible w16cex:durableId="27CD2FA0" w16cex:dateUtc="2023-03-28T02:19:00Z"/>
  <w16cex:commentExtensible w16cex:durableId="27CD3024" w16cex:dateUtc="2023-03-28T02:21:00Z"/>
  <w16cex:commentExtensible w16cex:durableId="27CD1F82" w16cex:dateUtc="2023-03-28T01:10:00Z"/>
  <w16cex:commentExtensible w16cex:durableId="27CD1F8B" w16cex:dateUtc="2023-03-28T01:10:00Z"/>
  <w16cex:commentExtensible w16cex:durableId="27CD1FA5" w16cex:dateUtc="2023-03-28T01:11:00Z"/>
  <w16cex:commentExtensible w16cex:durableId="27CD1FC4" w16cex:dateUtc="2023-03-28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B0B48" w16cid:durableId="27CD2FB4"/>
  <w16cid:commentId w16cid:paraId="0574AAB6" w16cid:durableId="27CD2FA0"/>
  <w16cid:commentId w16cid:paraId="3813BD41" w16cid:durableId="27CD3024"/>
  <w16cid:commentId w16cid:paraId="21F3B9C2" w16cid:durableId="27CD1F82"/>
  <w16cid:commentId w16cid:paraId="2194E1D6" w16cid:durableId="27CD1F8B"/>
  <w16cid:commentId w16cid:paraId="448C1D2E" w16cid:durableId="27CD1FA5"/>
  <w16cid:commentId w16cid:paraId="6F6C12C6" w16cid:durableId="27CD1F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apratamajuliyanto@outlook.com">
    <w15:presenceInfo w15:providerId="Windows Live" w15:userId="d9ed750b2394c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A7"/>
    <w:rsid w:val="00012B1C"/>
    <w:rsid w:val="002053D9"/>
    <w:rsid w:val="002217BD"/>
    <w:rsid w:val="00291B84"/>
    <w:rsid w:val="00305148"/>
    <w:rsid w:val="00444D44"/>
    <w:rsid w:val="004C6C84"/>
    <w:rsid w:val="00646721"/>
    <w:rsid w:val="00945043"/>
    <w:rsid w:val="00A55FA7"/>
    <w:rsid w:val="00A76AF9"/>
    <w:rsid w:val="00BB1333"/>
    <w:rsid w:val="00D54E25"/>
    <w:rsid w:val="00E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A20F"/>
  <w15:chartTrackingRefBased/>
  <w15:docId w15:val="{61E31A1F-BCC7-4CCB-8E5C-D876BD1C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A7"/>
    <w:pPr>
      <w:spacing w:after="0" w:line="240" w:lineRule="auto"/>
    </w:pPr>
  </w:style>
  <w:style w:type="table" w:styleId="TableGrid">
    <w:name w:val="Table Grid"/>
    <w:basedOn w:val="TableNormal"/>
    <w:uiPriority w:val="39"/>
    <w:rsid w:val="0064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B1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B1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1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andrapratamajuliyanto@outlook.com</dc:creator>
  <cp:keywords/>
  <dc:description/>
  <cp:lastModifiedBy>andrapratamajuliyanto@outlook.com</cp:lastModifiedBy>
  <cp:revision>4</cp:revision>
  <cp:lastPrinted>2023-03-24T04:15:00Z</cp:lastPrinted>
  <dcterms:created xsi:type="dcterms:W3CDTF">2023-03-28T01:12:00Z</dcterms:created>
  <dcterms:modified xsi:type="dcterms:W3CDTF">2023-03-28T02:21:00Z</dcterms:modified>
</cp:coreProperties>
</file>